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0" w:rsidRDefault="000E2D40" w:rsidP="000E2D4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D40" w:rsidRDefault="000E2D40" w:rsidP="000E2D4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D40" w:rsidRDefault="000E2D40" w:rsidP="000E2D4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D40" w:rsidRPr="0025709D" w:rsidRDefault="000E2D40" w:rsidP="000E2D4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0E2D40" w:rsidRPr="0025709D" w:rsidRDefault="000E2D40" w:rsidP="000E2D4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I открытого городского смотра -конкурса   садовых поделок и кукол «Огородный хозяин – 2021».</w:t>
      </w:r>
    </w:p>
    <w:tbl>
      <w:tblPr>
        <w:tblStyle w:val="a7"/>
        <w:tblW w:w="11199" w:type="dxa"/>
        <w:tblInd w:w="-885" w:type="dxa"/>
        <w:tblLook w:val="04A0"/>
      </w:tblPr>
      <w:tblGrid>
        <w:gridCol w:w="11199"/>
      </w:tblGrid>
      <w:tr w:rsidR="0039114D" w:rsidRPr="0039114D" w:rsidTr="0077365E">
        <w:tc>
          <w:tcPr>
            <w:tcW w:w="11199" w:type="dxa"/>
          </w:tcPr>
          <w:p w:rsidR="0039114D" w:rsidRPr="0025709D" w:rsidRDefault="0039114D" w:rsidP="003911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709D">
              <w:rPr>
                <w:rFonts w:ascii="Arial" w:hAnsi="Arial" w:cs="Arial"/>
                <w:b/>
                <w:bCs/>
                <w:i/>
                <w:color w:val="333333"/>
                <w:sz w:val="16"/>
                <w:szCs w:val="16"/>
                <w:shd w:val="clear" w:color="auto" w:fill="FFFFFF"/>
              </w:rPr>
              <w:t>Садовый</w:t>
            </w:r>
            <w:r w:rsidRPr="0025709D">
              <w:rPr>
                <w:rFonts w:ascii="Arial" w:hAnsi="Arial" w:cs="Arial"/>
                <w:b/>
                <w:i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25709D">
              <w:rPr>
                <w:rFonts w:ascii="Arial" w:hAnsi="Arial" w:cs="Arial"/>
                <w:b/>
                <w:bCs/>
                <w:i/>
                <w:color w:val="333333"/>
                <w:sz w:val="16"/>
                <w:szCs w:val="16"/>
                <w:shd w:val="clear" w:color="auto" w:fill="FFFFFF"/>
              </w:rPr>
              <w:t>декор</w:t>
            </w:r>
            <w:r w:rsidRPr="0025709D">
              <w:rPr>
                <w:rFonts w:ascii="Arial" w:hAnsi="Arial" w:cs="Arial"/>
                <w:b/>
                <w:i/>
                <w:color w:val="333333"/>
                <w:sz w:val="16"/>
                <w:szCs w:val="16"/>
                <w:shd w:val="clear" w:color="auto" w:fill="FFFFFF"/>
              </w:rPr>
              <w:t xml:space="preserve"> — обширнейшее поле для фантазии и мастерства. Радость творчества, освоение новых техник и новых, нестандартных материалов, создание рукотворной красоты, сплетенной с красотой живой природы, поселят рай не только в саду, но </w:t>
            </w:r>
            <w:r w:rsidR="00F132BA">
              <w:rPr>
                <w:rFonts w:ascii="Arial" w:hAnsi="Arial" w:cs="Arial"/>
                <w:b/>
                <w:i/>
                <w:color w:val="333333"/>
                <w:sz w:val="16"/>
                <w:szCs w:val="16"/>
                <w:shd w:val="clear" w:color="auto" w:fill="FFFFFF"/>
              </w:rPr>
              <w:t>и в сердце. Приглашаем к участию</w:t>
            </w:r>
            <w:r w:rsidRPr="0025709D">
              <w:rPr>
                <w:rFonts w:ascii="Arial" w:hAnsi="Arial" w:cs="Arial"/>
                <w:b/>
                <w:i/>
                <w:color w:val="333333"/>
                <w:sz w:val="16"/>
                <w:szCs w:val="16"/>
                <w:shd w:val="clear" w:color="auto" w:fill="FFFFFF"/>
              </w:rPr>
              <w:t xml:space="preserve"> в конкурсе садовых поделок и кукол.</w:t>
            </w:r>
          </w:p>
        </w:tc>
      </w:tr>
    </w:tbl>
    <w:p w:rsidR="00CE4E89" w:rsidRPr="00CD2C66" w:rsidRDefault="00CE4E89" w:rsidP="003911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C66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Общие положения.</w:t>
      </w:r>
      <w:r w:rsidRPr="00CD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C66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Настоящее положение определяет порядок организации и проведения </w:t>
      </w:r>
      <w:r w:rsidRPr="00CD2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Pr="00CD2C66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 городского смотра –конкурса (далее – конкурс)   садовых поделок и кукол «Огородный хозяин – 2021», посвященного празднику «День весны и труда»</w:t>
      </w:r>
    </w:p>
    <w:p w:rsidR="00DB7F5C" w:rsidRPr="00CD2C66" w:rsidRDefault="00CD2C66" w:rsidP="0039114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D2C6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Учредитель конкурса.</w:t>
      </w:r>
    </w:p>
    <w:p w:rsidR="00CD2C66" w:rsidRPr="00CD2C66" w:rsidRDefault="00CD2C66" w:rsidP="003911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культуры ВГО, </w:t>
      </w:r>
      <w:r w:rsidRPr="00CD2C6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культуры «Централизованной клубной системы» Городской Дворец культуры.</w:t>
      </w:r>
    </w:p>
    <w:p w:rsidR="00DB7F5C" w:rsidRPr="00DB7F5C" w:rsidRDefault="00CE4E89" w:rsidP="0039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C66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Цели и задачи</w:t>
      </w:r>
      <w:r w:rsidR="00CD2C66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DB7F5C" w:rsidRPr="00DB7F5C" w:rsidRDefault="00DB7F5C" w:rsidP="0039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D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Целью конкурса является </w:t>
      </w:r>
      <w:r w:rsidRPr="00CD2C66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повышение</w:t>
      </w:r>
      <w:r w:rsidRPr="00DB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интереса к народной культуре, расширение знаний онародных традициях.</w:t>
      </w:r>
    </w:p>
    <w:p w:rsidR="00DB7F5C" w:rsidRPr="00CD2C66" w:rsidRDefault="00DB7F5C" w:rsidP="0039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Задачи конкурса:</w:t>
      </w:r>
    </w:p>
    <w:p w:rsidR="00DB7F5C" w:rsidRPr="00CD2C66" w:rsidRDefault="00DB7F5C" w:rsidP="0039114D">
      <w:pPr>
        <w:pStyle w:val="a5"/>
        <w:shd w:val="clear" w:color="auto" w:fill="FFFFFF"/>
        <w:spacing w:before="0" w:beforeAutospacing="0" w:after="0" w:afterAutospacing="0"/>
        <w:ind w:hanging="375"/>
        <w:rPr>
          <w:color w:val="000000" w:themeColor="text1"/>
        </w:rPr>
      </w:pPr>
      <w:r w:rsidRPr="00CD2C66">
        <w:rPr>
          <w:color w:val="000000" w:themeColor="text1"/>
        </w:rPr>
        <w:t xml:space="preserve">- привлечение для участия в празднике как можно большее количество творческих людей любого возраста, изучение и сохранение народных традиций, </w:t>
      </w:r>
    </w:p>
    <w:p w:rsidR="00DB7F5C" w:rsidRPr="00CD2C66" w:rsidRDefault="00DB7F5C" w:rsidP="0039114D">
      <w:pPr>
        <w:pStyle w:val="a5"/>
        <w:shd w:val="clear" w:color="auto" w:fill="FFFFFF"/>
        <w:spacing w:before="0" w:beforeAutospacing="0" w:after="0" w:afterAutospacing="0"/>
        <w:ind w:hanging="375"/>
        <w:rPr>
          <w:color w:val="000000" w:themeColor="text1"/>
        </w:rPr>
      </w:pPr>
      <w:r w:rsidRPr="00CD2C66">
        <w:rPr>
          <w:color w:val="000000" w:themeColor="text1"/>
        </w:rPr>
        <w:t>- популяризировать различные направления и жанры декоративно-прикладного творчества путем показа работ;</w:t>
      </w:r>
    </w:p>
    <w:p w:rsidR="00DB7F5C" w:rsidRPr="00CD2C66" w:rsidRDefault="00DB7F5C" w:rsidP="0039114D">
      <w:pPr>
        <w:pStyle w:val="a5"/>
        <w:shd w:val="clear" w:color="auto" w:fill="FFFFFF"/>
        <w:spacing w:before="0" w:beforeAutospacing="0" w:after="0" w:afterAutospacing="0"/>
        <w:ind w:hanging="375"/>
        <w:rPr>
          <w:color w:val="000000" w:themeColor="text1"/>
        </w:rPr>
      </w:pPr>
      <w:r w:rsidRPr="00CD2C66">
        <w:rPr>
          <w:color w:val="000000" w:themeColor="text1"/>
        </w:rPr>
        <w:t>- выявить новые имена талантливых мастеров декоративно-прикладного творчества.</w:t>
      </w:r>
    </w:p>
    <w:p w:rsidR="00DB7F5C" w:rsidRPr="00CD2C66" w:rsidRDefault="00CD2C66" w:rsidP="0039114D">
      <w:pPr>
        <w:pStyle w:val="a5"/>
        <w:shd w:val="clear" w:color="auto" w:fill="FFFFFF"/>
        <w:spacing w:before="0" w:beforeAutospacing="0" w:after="0" w:afterAutospacing="0"/>
        <w:ind w:hanging="375"/>
        <w:rPr>
          <w:b/>
          <w:i/>
          <w:color w:val="000000" w:themeColor="text1"/>
        </w:rPr>
      </w:pPr>
      <w:r w:rsidRPr="00CD2C66">
        <w:rPr>
          <w:b/>
          <w:i/>
          <w:color w:val="000000" w:themeColor="text1"/>
        </w:rPr>
        <w:t>Участники</w:t>
      </w:r>
      <w:r>
        <w:rPr>
          <w:b/>
          <w:i/>
          <w:color w:val="000000" w:themeColor="text1"/>
        </w:rPr>
        <w:t>.</w:t>
      </w:r>
    </w:p>
    <w:p w:rsidR="00A038DB" w:rsidRDefault="00CD2C66" w:rsidP="003911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24753"/>
          <w:shd w:val="clear" w:color="auto" w:fill="FFFFFF"/>
        </w:rPr>
      </w:pPr>
      <w:r>
        <w:rPr>
          <w:color w:val="000000" w:themeColor="text1"/>
        </w:rPr>
        <w:t>К у</w:t>
      </w:r>
      <w:r w:rsidRPr="00CD2C66">
        <w:rPr>
          <w:color w:val="000000" w:themeColor="text1"/>
        </w:rPr>
        <w:t>частию в конкурсе приглашаются все желающие. Участниками конкурса могут быть</w:t>
      </w:r>
      <w:r>
        <w:rPr>
          <w:color w:val="000000" w:themeColor="text1"/>
        </w:rPr>
        <w:t xml:space="preserve"> как индивидуальные авторы конкурсных работ</w:t>
      </w:r>
      <w:r w:rsidRPr="00CD2C66">
        <w:rPr>
          <w:color w:val="000000" w:themeColor="text1"/>
        </w:rPr>
        <w:t>, так и авторские коллективы (семейные, трудовые, школьные и т. д.). Количество работ, предоставляемых участниками на конкурс, не ограничивается.</w:t>
      </w:r>
      <w:r>
        <w:rPr>
          <w:color w:val="000000" w:themeColor="text1"/>
        </w:rPr>
        <w:t xml:space="preserve"> Возраст участников не ограничен.</w:t>
      </w:r>
    </w:p>
    <w:p w:rsidR="00CD2C66" w:rsidRPr="00A038DB" w:rsidRDefault="00A038DB" w:rsidP="0039114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746FE">
        <w:rPr>
          <w:rFonts w:ascii="Open Sans" w:hAnsi="Open Sans"/>
          <w:b/>
          <w:color w:val="424753"/>
          <w:shd w:val="clear" w:color="auto" w:fill="FFFFFF"/>
        </w:rPr>
        <w:t>!!!</w:t>
      </w:r>
      <w:r w:rsidRPr="00A038DB">
        <w:rPr>
          <w:rFonts w:ascii="Open Sans" w:hAnsi="Open Sans"/>
          <w:color w:val="000000" w:themeColor="text1"/>
          <w:shd w:val="clear" w:color="auto" w:fill="FFFFFF"/>
        </w:rPr>
        <w:t>На конкурс допускаются работы, изготовленные собственными руками.</w:t>
      </w:r>
    </w:p>
    <w:p w:rsidR="007410C7" w:rsidRDefault="00A57C4A" w:rsidP="0039114D">
      <w:pPr>
        <w:pStyle w:val="a5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i/>
          <w:color w:val="000000" w:themeColor="text1"/>
        </w:rPr>
      </w:pPr>
      <w:r w:rsidRPr="00A57C4A">
        <w:rPr>
          <w:b/>
          <w:i/>
          <w:color w:val="000000" w:themeColor="text1"/>
        </w:rPr>
        <w:t>Условия участия.</w:t>
      </w:r>
    </w:p>
    <w:p w:rsidR="0039114D" w:rsidRDefault="00D6204C" w:rsidP="00D6204C">
      <w:pPr>
        <w:pStyle w:val="a5"/>
        <w:shd w:val="clear" w:color="auto" w:fill="FFFFFF"/>
        <w:spacing w:before="0" w:beforeAutospacing="0" w:after="0" w:afterAutospacing="0"/>
        <w:ind w:left="-284"/>
        <w:textAlignment w:val="baseline"/>
        <w:rPr>
          <w:rFonts w:ascii="yandex-sans" w:hAnsi="yandex-sans"/>
          <w:color w:val="000000"/>
          <w:sz w:val="23"/>
          <w:szCs w:val="23"/>
        </w:rPr>
      </w:pPr>
      <w:r>
        <w:rPr>
          <w:color w:val="000000" w:themeColor="text1"/>
        </w:rPr>
        <w:t xml:space="preserve">Все работы </w:t>
      </w:r>
      <w:r w:rsidRPr="007410C7">
        <w:rPr>
          <w:color w:val="000000" w:themeColor="text1"/>
        </w:rPr>
        <w:t>могут</w:t>
      </w:r>
      <w:r w:rsidR="007410C7" w:rsidRPr="007410C7">
        <w:rPr>
          <w:color w:val="000000" w:themeColor="text1"/>
        </w:rPr>
        <w:t xml:space="preserve"> быть выполнены в любой прикладной технике с использованием любых материалов. </w:t>
      </w:r>
      <w:r w:rsidR="0039114D" w:rsidRPr="0039114D">
        <w:rPr>
          <w:rFonts w:ascii="yandex-sans" w:hAnsi="yandex-sans"/>
          <w:color w:val="000000"/>
          <w:sz w:val="23"/>
          <w:szCs w:val="23"/>
        </w:rPr>
        <w:t>При демонстрации допускается дополнительная декорация длянаиболее яркого раскрытия достоинств изделия. Необходимо предусмот</w:t>
      </w:r>
      <w:r w:rsidR="0039114D">
        <w:rPr>
          <w:rFonts w:ascii="yandex-sans" w:hAnsi="yandex-sans"/>
          <w:color w:val="000000"/>
          <w:sz w:val="23"/>
          <w:szCs w:val="23"/>
        </w:rPr>
        <w:t>реть возможность установки конкурсного изделия</w:t>
      </w:r>
      <w:r w:rsidR="0039114D" w:rsidRPr="0039114D">
        <w:rPr>
          <w:rFonts w:ascii="yandex-sans" w:hAnsi="yandex-sans"/>
          <w:color w:val="000000"/>
          <w:sz w:val="23"/>
          <w:szCs w:val="23"/>
        </w:rPr>
        <w:t xml:space="preserve"> наоткрытой площадке. </w:t>
      </w:r>
      <w:r w:rsidR="0039114D">
        <w:rPr>
          <w:rFonts w:ascii="yandex-sans" w:hAnsi="yandex-sans"/>
          <w:color w:val="000000"/>
          <w:sz w:val="23"/>
          <w:szCs w:val="23"/>
        </w:rPr>
        <w:t xml:space="preserve">Работа </w:t>
      </w:r>
      <w:r w:rsidR="0039114D" w:rsidRPr="0039114D">
        <w:rPr>
          <w:rFonts w:ascii="yandex-sans" w:hAnsi="yandex-sans"/>
          <w:color w:val="000000"/>
          <w:sz w:val="23"/>
          <w:szCs w:val="23"/>
        </w:rPr>
        <w:t>должна сопровождаться этикеткой, изготовленной изпрочного материала, с указанием фамилии, имени автора (авторов)и наименования работы.</w:t>
      </w:r>
    </w:p>
    <w:p w:rsidR="00500673" w:rsidRDefault="00500673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Номинации конкурса:</w:t>
      </w:r>
    </w:p>
    <w:p w:rsidR="00500673" w:rsidRDefault="00500673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«Жилище для цветов»;</w:t>
      </w:r>
    </w:p>
    <w:p w:rsidR="00500673" w:rsidRDefault="00500673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«Садовая кукла»;</w:t>
      </w:r>
    </w:p>
    <w:p w:rsidR="00500673" w:rsidRDefault="00500673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«Необычное решение»</w:t>
      </w:r>
      <w:r w:rsidR="00A038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A038DB" w:rsidRDefault="00A038DB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«Чудо – чудное, диво - дивное»;</w:t>
      </w:r>
    </w:p>
    <w:p w:rsidR="00A038DB" w:rsidRDefault="00A038DB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«Во саду ли, в огороде»;</w:t>
      </w:r>
    </w:p>
    <w:p w:rsidR="00A038DB" w:rsidRDefault="00A038DB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«Вторая жизнь обычных вещей»;</w:t>
      </w:r>
    </w:p>
    <w:p w:rsidR="00A038DB" w:rsidRDefault="00A038DB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«Необычный подход»;</w:t>
      </w:r>
    </w:p>
    <w:p w:rsidR="00A038DB" w:rsidRPr="0039114D" w:rsidRDefault="00A038DB" w:rsidP="0039114D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«Огородный хозяин».</w:t>
      </w:r>
    </w:p>
    <w:p w:rsidR="00DB7F5C" w:rsidRDefault="006746FE" w:rsidP="006746FE">
      <w:pPr>
        <w:pStyle w:val="a5"/>
        <w:shd w:val="clear" w:color="auto" w:fill="FFFFFF"/>
        <w:spacing w:before="0" w:beforeAutospacing="0" w:after="0" w:afterAutospacing="0"/>
        <w:ind w:left="-284"/>
        <w:rPr>
          <w:b/>
          <w:i/>
          <w:color w:val="000000" w:themeColor="text1"/>
        </w:rPr>
      </w:pPr>
      <w:r w:rsidRPr="006746FE">
        <w:rPr>
          <w:b/>
          <w:i/>
          <w:color w:val="000000" w:themeColor="text1"/>
        </w:rPr>
        <w:t>Порядок подведения итогов.</w:t>
      </w:r>
    </w:p>
    <w:p w:rsidR="00581B8F" w:rsidRDefault="00581B8F" w:rsidP="006746FE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 w:themeColor="text1"/>
        </w:rPr>
      </w:pPr>
      <w:r w:rsidRPr="00581B8F">
        <w:rPr>
          <w:color w:val="000000" w:themeColor="text1"/>
        </w:rPr>
        <w:t xml:space="preserve">Победители получают ценные подарки. </w:t>
      </w:r>
      <w:r>
        <w:rPr>
          <w:color w:val="000000" w:themeColor="text1"/>
        </w:rPr>
        <w:t xml:space="preserve">Все участники награждаются Благодарностями за участие. </w:t>
      </w:r>
    </w:p>
    <w:p w:rsidR="00581B8F" w:rsidRPr="00F95BB9" w:rsidRDefault="00F95BB9" w:rsidP="006746FE">
      <w:pPr>
        <w:pStyle w:val="a5"/>
        <w:shd w:val="clear" w:color="auto" w:fill="FFFFFF"/>
        <w:spacing w:before="0" w:beforeAutospacing="0" w:after="0" w:afterAutospacing="0"/>
        <w:ind w:left="-284"/>
        <w:rPr>
          <w:b/>
          <w:color w:val="000000" w:themeColor="text1"/>
        </w:rPr>
      </w:pPr>
      <w:r w:rsidRPr="00F95BB9">
        <w:rPr>
          <w:b/>
          <w:color w:val="000000" w:themeColor="text1"/>
        </w:rPr>
        <w:t>Сроки проведения, порядок подачи заявок.</w:t>
      </w:r>
    </w:p>
    <w:p w:rsidR="00F95BB9" w:rsidRPr="00F03114" w:rsidRDefault="00F95BB9" w:rsidP="00F95BB9">
      <w:pPr>
        <w:pStyle w:val="a5"/>
        <w:shd w:val="clear" w:color="auto" w:fill="FFFFFF"/>
        <w:spacing w:before="0" w:beforeAutospacing="0" w:after="0" w:afterAutospacing="0"/>
        <w:ind w:left="-142" w:hanging="142"/>
        <w:jc w:val="both"/>
        <w:rPr>
          <w:color w:val="333333"/>
        </w:rPr>
      </w:pPr>
      <w:r w:rsidRPr="00F03114">
        <w:rPr>
          <w:color w:val="333333"/>
        </w:rPr>
        <w:t>Конкурс проводится 1 мая 2021 года в 11:00 на Центральной площади города.</w:t>
      </w:r>
    </w:p>
    <w:p w:rsidR="00BE42CF" w:rsidRDefault="00F95BB9" w:rsidP="0077365E">
      <w:pPr>
        <w:pStyle w:val="a5"/>
        <w:shd w:val="clear" w:color="auto" w:fill="FFFFFF"/>
        <w:spacing w:before="0" w:beforeAutospacing="0" w:after="0" w:afterAutospacing="0"/>
        <w:ind w:left="-142" w:hanging="142"/>
        <w:jc w:val="both"/>
        <w:rPr>
          <w:color w:val="333333"/>
        </w:rPr>
      </w:pPr>
      <w:r w:rsidRPr="00F03114">
        <w:rPr>
          <w:color w:val="333333"/>
        </w:rPr>
        <w:t xml:space="preserve">Заявки на участие направляются </w:t>
      </w:r>
      <w:r w:rsidR="00F03114">
        <w:rPr>
          <w:color w:val="333333"/>
        </w:rPr>
        <w:t xml:space="preserve">на электронный адрес </w:t>
      </w:r>
      <w:hyperlink r:id="rId5" w:history="1">
        <w:r w:rsidR="00F03114" w:rsidRPr="001121B1">
          <w:rPr>
            <w:rStyle w:val="a6"/>
            <w:b/>
          </w:rPr>
          <w:t>ryzhenina94@mail.ru</w:t>
        </w:r>
      </w:hyperlink>
      <w:r w:rsidR="00F03114">
        <w:rPr>
          <w:b/>
          <w:color w:val="333333"/>
        </w:rPr>
        <w:t xml:space="preserve">, </w:t>
      </w:r>
      <w:r w:rsidR="00F03114" w:rsidRPr="00F03114">
        <w:rPr>
          <w:color w:val="333333"/>
        </w:rPr>
        <w:t>либо приносятся в Городской дворец культуры, кабинет № 11.</w:t>
      </w:r>
      <w:r w:rsidR="00F03114">
        <w:rPr>
          <w:color w:val="333333"/>
        </w:rPr>
        <w:t xml:space="preserve">Внимание! </w:t>
      </w:r>
      <w:bookmarkStart w:id="0" w:name="_GoBack"/>
      <w:r w:rsidR="00F03114" w:rsidRPr="00DD0F21">
        <w:rPr>
          <w:b/>
          <w:color w:val="333333"/>
        </w:rPr>
        <w:t>Прием заявок на участие до 28 апреля</w:t>
      </w:r>
      <w:bookmarkEnd w:id="0"/>
      <w:r w:rsidR="00F03114">
        <w:rPr>
          <w:color w:val="333333"/>
        </w:rPr>
        <w:t xml:space="preserve">2021 г. Все справки по телефону: </w:t>
      </w:r>
      <w:r w:rsidR="00F03114" w:rsidRPr="00F03114">
        <w:rPr>
          <w:b/>
          <w:color w:val="333333"/>
        </w:rPr>
        <w:t>8(982)3290350</w:t>
      </w:r>
      <w:r w:rsidR="00F03114" w:rsidRPr="0025709D">
        <w:rPr>
          <w:color w:val="333333"/>
        </w:rPr>
        <w:t>. Форма</w:t>
      </w:r>
      <w:r w:rsidR="00D947F9">
        <w:rPr>
          <w:color w:val="333333"/>
        </w:rPr>
        <w:t xml:space="preserve"> заявки прилагается (П</w:t>
      </w:r>
      <w:r w:rsidR="005333B1">
        <w:rPr>
          <w:color w:val="333333"/>
        </w:rPr>
        <w:t>Р</w:t>
      </w:r>
      <w:r w:rsidR="00D947F9">
        <w:rPr>
          <w:color w:val="333333"/>
        </w:rPr>
        <w:t>ИЛОЖЕНИЕ 1)</w:t>
      </w:r>
    </w:p>
    <w:p w:rsidR="00DD0F21" w:rsidRDefault="00DD0F21" w:rsidP="0094707E">
      <w:pPr>
        <w:pStyle w:val="a5"/>
        <w:shd w:val="clear" w:color="auto" w:fill="FFFFFF"/>
        <w:spacing w:before="0" w:beforeAutospacing="0" w:after="0" w:afterAutospacing="0"/>
        <w:ind w:left="-142" w:hanging="142"/>
        <w:jc w:val="right"/>
        <w:rPr>
          <w:b/>
          <w:color w:val="333333"/>
        </w:rPr>
      </w:pPr>
    </w:p>
    <w:p w:rsidR="00DD0F21" w:rsidRDefault="00DD0F21" w:rsidP="0094707E">
      <w:pPr>
        <w:pStyle w:val="a5"/>
        <w:shd w:val="clear" w:color="auto" w:fill="FFFFFF"/>
        <w:spacing w:before="0" w:beforeAutospacing="0" w:after="0" w:afterAutospacing="0"/>
        <w:ind w:left="-142" w:hanging="142"/>
        <w:jc w:val="right"/>
        <w:rPr>
          <w:b/>
          <w:color w:val="333333"/>
        </w:rPr>
      </w:pPr>
    </w:p>
    <w:p w:rsidR="00DD0F21" w:rsidRDefault="00DD0F21" w:rsidP="0094707E">
      <w:pPr>
        <w:pStyle w:val="a5"/>
        <w:shd w:val="clear" w:color="auto" w:fill="FFFFFF"/>
        <w:spacing w:before="0" w:beforeAutospacing="0" w:after="0" w:afterAutospacing="0"/>
        <w:ind w:left="-142" w:hanging="142"/>
        <w:jc w:val="right"/>
        <w:rPr>
          <w:b/>
          <w:color w:val="333333"/>
        </w:rPr>
      </w:pPr>
    </w:p>
    <w:p w:rsidR="0094707E" w:rsidRDefault="0094707E" w:rsidP="0094707E">
      <w:pPr>
        <w:pStyle w:val="a5"/>
        <w:shd w:val="clear" w:color="auto" w:fill="FFFFFF"/>
        <w:spacing w:before="0" w:beforeAutospacing="0" w:after="0" w:afterAutospacing="0"/>
        <w:ind w:left="-142" w:hanging="142"/>
        <w:jc w:val="right"/>
        <w:rPr>
          <w:b/>
          <w:color w:val="333333"/>
        </w:rPr>
      </w:pPr>
      <w:r w:rsidRPr="0094707E">
        <w:rPr>
          <w:b/>
          <w:color w:val="333333"/>
        </w:rPr>
        <w:t>ПРИЛОЖЕНИЕ 1</w:t>
      </w:r>
    </w:p>
    <w:p w:rsidR="0094707E" w:rsidRDefault="0094707E" w:rsidP="0094707E">
      <w:pPr>
        <w:pStyle w:val="a5"/>
        <w:shd w:val="clear" w:color="auto" w:fill="FFFFFF"/>
        <w:spacing w:before="0" w:beforeAutospacing="0" w:after="0" w:afterAutospacing="0"/>
        <w:ind w:left="-142" w:hanging="142"/>
        <w:jc w:val="right"/>
        <w:rPr>
          <w:b/>
          <w:color w:val="333333"/>
        </w:rPr>
      </w:pPr>
    </w:p>
    <w:p w:rsidR="0094707E" w:rsidRDefault="0094707E" w:rsidP="0094707E">
      <w:pPr>
        <w:pStyle w:val="a5"/>
        <w:shd w:val="clear" w:color="auto" w:fill="FFFFFF"/>
        <w:spacing w:before="0" w:beforeAutospacing="0" w:after="0" w:afterAutospacing="0"/>
        <w:ind w:left="-142" w:hanging="142"/>
        <w:jc w:val="right"/>
        <w:rPr>
          <w:b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4905"/>
        <w:gridCol w:w="5233"/>
      </w:tblGrid>
      <w:tr w:rsidR="006B70A5" w:rsidTr="006B70A5">
        <w:trPr>
          <w:trHeight w:val="1275"/>
        </w:trPr>
        <w:tc>
          <w:tcPr>
            <w:tcW w:w="10138" w:type="dxa"/>
            <w:gridSpan w:val="2"/>
          </w:tcPr>
          <w:p w:rsidR="006B70A5" w:rsidRPr="006B70A5" w:rsidRDefault="006B70A5" w:rsidP="006B70A5">
            <w:pPr>
              <w:pStyle w:val="a5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6B70A5">
              <w:rPr>
                <w:b/>
                <w:sz w:val="32"/>
                <w:szCs w:val="32"/>
              </w:rPr>
              <w:t>ЗАЯВКА</w:t>
            </w:r>
          </w:p>
          <w:p w:rsidR="006B70A5" w:rsidRPr="006B70A5" w:rsidRDefault="006B70A5" w:rsidP="006B70A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B70A5">
              <w:rPr>
                <w:b/>
                <w:sz w:val="32"/>
                <w:szCs w:val="32"/>
              </w:rPr>
              <w:t xml:space="preserve">на участие в </w:t>
            </w:r>
            <w:r w:rsidRPr="006B70A5">
              <w:rPr>
                <w:b/>
                <w:color w:val="000000" w:themeColor="text1"/>
                <w:sz w:val="32"/>
                <w:szCs w:val="32"/>
              </w:rPr>
              <w:t>I открытом городском смотре -конкурсе садовых поделок и кукол «Огородный хозяин – 2021».</w:t>
            </w:r>
          </w:p>
          <w:p w:rsidR="006B70A5" w:rsidRDefault="006B70A5" w:rsidP="006B70A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6B70A5" w:rsidRDefault="006B70A5" w:rsidP="0094707E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6B70A5" w:rsidTr="006B70A5">
        <w:trPr>
          <w:trHeight w:val="808"/>
        </w:trPr>
        <w:tc>
          <w:tcPr>
            <w:tcW w:w="4905" w:type="dxa"/>
          </w:tcPr>
          <w:p w:rsidR="006B70A5" w:rsidRDefault="006B70A5" w:rsidP="006B70A5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НАЗВАНИЕ КОНКУРСНОЙ РАБОТЫ</w:t>
            </w:r>
          </w:p>
          <w:p w:rsidR="006B70A5" w:rsidRDefault="006B70A5" w:rsidP="006B70A5">
            <w:pPr>
              <w:pStyle w:val="a5"/>
              <w:spacing w:before="0" w:after="0"/>
              <w:jc w:val="right"/>
              <w:rPr>
                <w:b/>
              </w:rPr>
            </w:pPr>
          </w:p>
        </w:tc>
        <w:tc>
          <w:tcPr>
            <w:tcW w:w="5233" w:type="dxa"/>
          </w:tcPr>
          <w:p w:rsidR="006B70A5" w:rsidRDefault="006B70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</w:tc>
      </w:tr>
      <w:tr w:rsidR="006B70A5" w:rsidTr="006B70A5">
        <w:trPr>
          <w:trHeight w:val="735"/>
        </w:trPr>
        <w:tc>
          <w:tcPr>
            <w:tcW w:w="4905" w:type="dxa"/>
          </w:tcPr>
          <w:p w:rsidR="006B70A5" w:rsidRDefault="006B70A5" w:rsidP="006B70A5">
            <w:pPr>
              <w:pStyle w:val="a5"/>
              <w:spacing w:before="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ФИО АВТОРА (АВТОРОВ)</w:t>
            </w: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5233" w:type="dxa"/>
          </w:tcPr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</w:tc>
      </w:tr>
      <w:tr w:rsidR="006B70A5" w:rsidTr="006B70A5">
        <w:trPr>
          <w:trHeight w:val="945"/>
        </w:trPr>
        <w:tc>
          <w:tcPr>
            <w:tcW w:w="4905" w:type="dxa"/>
          </w:tcPr>
          <w:p w:rsidR="006B70A5" w:rsidRDefault="006B70A5" w:rsidP="006B70A5">
            <w:pPr>
              <w:pStyle w:val="a5"/>
              <w:spacing w:before="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УЧРЕЖДЕНИЯ (ЕСЛИ ИМЕЕТСЯ)</w:t>
            </w: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5233" w:type="dxa"/>
          </w:tcPr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</w:tc>
      </w:tr>
      <w:tr w:rsidR="006B70A5" w:rsidTr="006B70A5">
        <w:trPr>
          <w:trHeight w:val="660"/>
        </w:trPr>
        <w:tc>
          <w:tcPr>
            <w:tcW w:w="4905" w:type="dxa"/>
          </w:tcPr>
          <w:p w:rsidR="006B70A5" w:rsidRDefault="006B70A5" w:rsidP="006B70A5">
            <w:pPr>
              <w:pStyle w:val="a5"/>
              <w:spacing w:before="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КОНТАКТНЫЙ ТЕЛЕФОН</w:t>
            </w: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5233" w:type="dxa"/>
          </w:tcPr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  <w:p w:rsidR="006B70A5" w:rsidRDefault="006B70A5" w:rsidP="0094707E">
            <w:pPr>
              <w:pStyle w:val="a5"/>
              <w:spacing w:before="0" w:after="0"/>
              <w:jc w:val="right"/>
              <w:rPr>
                <w:b/>
              </w:rPr>
            </w:pPr>
          </w:p>
        </w:tc>
      </w:tr>
      <w:tr w:rsidR="006B70A5" w:rsidTr="006B70A5">
        <w:trPr>
          <w:trHeight w:val="1642"/>
        </w:trPr>
        <w:tc>
          <w:tcPr>
            <w:tcW w:w="4905" w:type="dxa"/>
          </w:tcPr>
          <w:p w:rsidR="006B70A5" w:rsidRDefault="006B70A5" w:rsidP="006B70A5">
            <w:pPr>
              <w:pStyle w:val="a5"/>
              <w:spacing w:before="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НЕСКОЛЬКО СЛОВ О СВОЕЙ РАБОТЕ</w:t>
            </w:r>
          </w:p>
          <w:p w:rsidR="006B70A5" w:rsidRDefault="006B70A5" w:rsidP="006B70A5">
            <w:pPr>
              <w:pStyle w:val="a5"/>
              <w:spacing w:before="0" w:after="0"/>
              <w:rPr>
                <w:b/>
                <w:color w:val="000000" w:themeColor="text1"/>
              </w:rPr>
            </w:pPr>
          </w:p>
          <w:p w:rsidR="006B70A5" w:rsidRDefault="006B70A5" w:rsidP="006B70A5">
            <w:pPr>
              <w:pStyle w:val="a5"/>
              <w:spacing w:before="0" w:after="0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33" w:type="dxa"/>
          </w:tcPr>
          <w:p w:rsidR="006B70A5" w:rsidRDefault="006B70A5" w:rsidP="006B70A5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6B70A5" w:rsidRDefault="006B70A5" w:rsidP="006B70A5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</w:tbl>
    <w:p w:rsidR="006B70A5" w:rsidRPr="0094707E" w:rsidRDefault="006B70A5" w:rsidP="0094707E">
      <w:pPr>
        <w:pStyle w:val="a5"/>
        <w:shd w:val="clear" w:color="auto" w:fill="FFFFFF"/>
        <w:spacing w:before="0" w:beforeAutospacing="0" w:after="0" w:afterAutospacing="0"/>
        <w:ind w:left="-142" w:hanging="142"/>
        <w:jc w:val="right"/>
        <w:rPr>
          <w:b/>
        </w:rPr>
      </w:pPr>
    </w:p>
    <w:sectPr w:rsidR="006B70A5" w:rsidRPr="0094707E" w:rsidSect="0025709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39B2"/>
    <w:multiLevelType w:val="hybridMultilevel"/>
    <w:tmpl w:val="436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44D"/>
    <w:rsid w:val="000B6138"/>
    <w:rsid w:val="000E2D40"/>
    <w:rsid w:val="0025709D"/>
    <w:rsid w:val="0039114D"/>
    <w:rsid w:val="003C1A55"/>
    <w:rsid w:val="00500673"/>
    <w:rsid w:val="005333B1"/>
    <w:rsid w:val="00581B8F"/>
    <w:rsid w:val="006746FE"/>
    <w:rsid w:val="006B70A5"/>
    <w:rsid w:val="007410C7"/>
    <w:rsid w:val="0077365E"/>
    <w:rsid w:val="007F1674"/>
    <w:rsid w:val="008B044D"/>
    <w:rsid w:val="0094707E"/>
    <w:rsid w:val="00A038DB"/>
    <w:rsid w:val="00A57C4A"/>
    <w:rsid w:val="00BE42CF"/>
    <w:rsid w:val="00CD2C66"/>
    <w:rsid w:val="00CE4E89"/>
    <w:rsid w:val="00CF02E3"/>
    <w:rsid w:val="00D6204C"/>
    <w:rsid w:val="00D947F9"/>
    <w:rsid w:val="00DB7F5C"/>
    <w:rsid w:val="00DD0F21"/>
    <w:rsid w:val="00EF1D3F"/>
    <w:rsid w:val="00F03114"/>
    <w:rsid w:val="00F132BA"/>
    <w:rsid w:val="00F9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40"/>
    <w:pPr>
      <w:ind w:left="720"/>
      <w:contextualSpacing/>
    </w:pPr>
  </w:style>
  <w:style w:type="character" w:styleId="a4">
    <w:name w:val="Strong"/>
    <w:basedOn w:val="a0"/>
    <w:uiPriority w:val="22"/>
    <w:qFormat/>
    <w:rsid w:val="00CE4E89"/>
    <w:rPr>
      <w:b/>
      <w:bCs/>
    </w:rPr>
  </w:style>
  <w:style w:type="paragraph" w:styleId="a5">
    <w:name w:val="Normal (Web)"/>
    <w:basedOn w:val="a"/>
    <w:uiPriority w:val="99"/>
    <w:unhideWhenUsed/>
    <w:rsid w:val="00DB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D2C66"/>
    <w:rPr>
      <w:color w:val="0000FF"/>
      <w:u w:val="single"/>
    </w:rPr>
  </w:style>
  <w:style w:type="table" w:styleId="a7">
    <w:name w:val="Table Grid"/>
    <w:basedOn w:val="a1"/>
    <w:uiPriority w:val="59"/>
    <w:rsid w:val="0039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zhenina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Pressa-1</cp:lastModifiedBy>
  <cp:revision>18</cp:revision>
  <dcterms:created xsi:type="dcterms:W3CDTF">2021-04-08T11:56:00Z</dcterms:created>
  <dcterms:modified xsi:type="dcterms:W3CDTF">2021-04-23T09:15:00Z</dcterms:modified>
</cp:coreProperties>
</file>